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090" w:rsidRDefault="00E677D9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Fonts w:ascii="Mistral" w:eastAsia="Mistral" w:hAnsi="Mistral" w:cs="Mistral"/>
          <w:sz w:val="60"/>
          <w:szCs w:val="60"/>
        </w:rPr>
      </w:pPr>
      <w:r>
        <w:rPr>
          <w:rFonts w:ascii="Mistral" w:hAnsi="Mistral"/>
          <w:sz w:val="60"/>
          <w:szCs w:val="60"/>
          <w:lang w:val="de-DE"/>
        </w:rPr>
        <w:t>1 CORINTHIENS</w:t>
      </w:r>
      <w:r>
        <w:rPr>
          <w:rFonts w:ascii="Mistral" w:eastAsia="Mistral" w:hAnsi="Mistral" w:cs="Mistral"/>
          <w:noProof/>
          <w:sz w:val="60"/>
          <w:szCs w:val="60"/>
        </w:rPr>
        <w:drawing>
          <wp:anchor distT="0" distB="0" distL="0" distR="0" simplePos="0" relativeHeight="251684864" behindDoc="0" locked="0" layoutInCell="1" allowOverlap="1">
            <wp:simplePos x="0" y="0"/>
            <wp:positionH relativeFrom="margin">
              <wp:posOffset>-463550</wp:posOffset>
            </wp:positionH>
            <wp:positionV relativeFrom="page">
              <wp:posOffset>0</wp:posOffset>
            </wp:positionV>
            <wp:extent cx="1514469" cy="2050161"/>
            <wp:effectExtent l="0" t="0" r="0" b="0"/>
            <wp:wrapThrough wrapText="bothSides" distL="0" distR="0">
              <wp:wrapPolygon edited="1">
                <wp:start x="0" y="0"/>
                <wp:lineTo x="0" y="21601"/>
                <wp:lineTo x="21600" y="21601"/>
                <wp:lineTo x="21600" y="0"/>
                <wp:lineTo x="0" y="0"/>
              </wp:wrapPolygon>
            </wp:wrapThrough>
            <wp:docPr id="107374185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6" name="1-Corinthiens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rcRect b="4658"/>
                    <a:stretch>
                      <a:fillRect/>
                    </a:stretch>
                  </pic:blipFill>
                  <pic:spPr>
                    <a:xfrm>
                      <a:off x="0" y="0"/>
                      <a:ext cx="1514469" cy="20501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4A2090" w:rsidRDefault="00E677D9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Fonts w:ascii="Mistral" w:eastAsia="Mistral" w:hAnsi="Mistral" w:cs="Mistral"/>
          <w:sz w:val="60"/>
          <w:szCs w:val="60"/>
        </w:rPr>
      </w:pPr>
      <w:r>
        <w:rPr>
          <w:rFonts w:ascii="Mistral" w:hAnsi="Mistral"/>
          <w:sz w:val="60"/>
          <w:szCs w:val="60"/>
        </w:rPr>
        <w:t xml:space="preserve"> Chapitres 8 &amp; 10 – La liberté chrétienne</w:t>
      </w:r>
    </w:p>
    <w:p w:rsidR="004A2090" w:rsidRDefault="004A2090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Style w:val="Aucun"/>
          <w:rFonts w:ascii="Mistral" w:eastAsia="Mistral" w:hAnsi="Mistral" w:cs="Mistral"/>
          <w:sz w:val="60"/>
          <w:szCs w:val="60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76528D" w:rsidRDefault="0076528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21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La connaissance doit être équilibrée par l'amour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 xml:space="preserve">(1 Corinthiens 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8: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1-13)</w:t>
      </w: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1"/>
          <w:numId w:val="22"/>
        </w:numPr>
        <w:ind w:right="283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La connaissance </w:t>
      </w:r>
      <w:r>
        <w:rPr>
          <w:rStyle w:val="Aucun"/>
          <w:rFonts w:ascii="Calibri" w:hAnsi="Calibri"/>
          <w:i/>
          <w:iCs/>
          <w:sz w:val="28"/>
          <w:szCs w:val="28"/>
        </w:rPr>
        <w:t>(v 1-6)</w:t>
      </w:r>
    </w:p>
    <w:p w:rsidR="004A2090" w:rsidRDefault="00E677D9">
      <w:pPr>
        <w:pStyle w:val="Pardfaut"/>
        <w:numPr>
          <w:ilvl w:val="1"/>
          <w:numId w:val="22"/>
        </w:numPr>
        <w:ind w:right="283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L'amour </w:t>
      </w:r>
      <w:r>
        <w:rPr>
          <w:rStyle w:val="Aucun"/>
          <w:rFonts w:ascii="Calibri" w:hAnsi="Calibri"/>
          <w:i/>
          <w:iCs/>
          <w:sz w:val="28"/>
          <w:szCs w:val="28"/>
        </w:rPr>
        <w:t>(v 1-3)</w:t>
      </w:r>
    </w:p>
    <w:p w:rsidR="004A2090" w:rsidRDefault="00E677D9">
      <w:pPr>
        <w:pStyle w:val="Pardfaut"/>
        <w:numPr>
          <w:ilvl w:val="1"/>
          <w:numId w:val="22"/>
        </w:numPr>
        <w:ind w:right="283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La conscience </w:t>
      </w:r>
      <w:r>
        <w:rPr>
          <w:rStyle w:val="Aucun"/>
          <w:rFonts w:ascii="Calibri" w:hAnsi="Calibri"/>
          <w:i/>
          <w:iCs/>
          <w:sz w:val="28"/>
          <w:szCs w:val="28"/>
        </w:rPr>
        <w:t>(v 7-13)</w:t>
      </w: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7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lastRenderedPageBreak/>
        <w:t xml:space="preserve">La conscience doit être équilibrée par la prudence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 xml:space="preserve">(1 Corinthiens 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10: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1-22)</w:t>
      </w: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1"/>
          <w:numId w:val="23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Il les avertit que leurs privilèges ne sont pas une garantie de succès </w:t>
      </w:r>
      <w:r>
        <w:rPr>
          <w:rStyle w:val="Aucun"/>
          <w:rFonts w:ascii="Calibri" w:hAnsi="Calibri"/>
          <w:i/>
          <w:iCs/>
          <w:sz w:val="28"/>
          <w:szCs w:val="28"/>
        </w:rPr>
        <w:t>(v 1-4)</w:t>
      </w:r>
    </w:p>
    <w:p w:rsidR="004A2090" w:rsidRDefault="00E677D9">
      <w:pPr>
        <w:pStyle w:val="Pardfaut"/>
        <w:numPr>
          <w:ilvl w:val="1"/>
          <w:numId w:val="24"/>
        </w:numPr>
        <w:rPr>
          <w:rFonts w:ascii="Calibri" w:hAnsi="Calibri"/>
          <w:i/>
          <w:iCs/>
          <w:sz w:val="28"/>
          <w:szCs w:val="28"/>
        </w:rPr>
      </w:pPr>
      <w:r>
        <w:rPr>
          <w:rStyle w:val="Aucun"/>
          <w:rFonts w:ascii="Calibri" w:hAnsi="Calibri"/>
          <w:sz w:val="28"/>
          <w:szCs w:val="28"/>
        </w:rPr>
        <w:t>Un bon début ne garantit pas une bonne fin</w:t>
      </w:r>
      <w:r>
        <w:rPr>
          <w:rStyle w:val="Aucun"/>
          <w:rFonts w:ascii="Calibri" w:hAnsi="Calibri"/>
          <w:i/>
          <w:iCs/>
          <w:sz w:val="28"/>
          <w:szCs w:val="28"/>
        </w:rPr>
        <w:t xml:space="preserve"> (v 5-12)</w:t>
      </w:r>
    </w:p>
    <w:p w:rsidR="004A2090" w:rsidRDefault="00E677D9">
      <w:pPr>
        <w:pStyle w:val="Pardfaut"/>
        <w:numPr>
          <w:ilvl w:val="1"/>
          <w:numId w:val="23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Dieu nous permet de surmonter la tentation si nous écoutons sa Parole </w:t>
      </w:r>
      <w:r>
        <w:rPr>
          <w:rStyle w:val="Aucun"/>
          <w:rFonts w:ascii="Calibri" w:hAnsi="Calibri"/>
          <w:i/>
          <w:iCs/>
          <w:sz w:val="28"/>
          <w:szCs w:val="28"/>
        </w:rPr>
        <w:t>(v 13-22)</w:t>
      </w: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i/>
          <w:iCs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Helvetica" w:eastAsia="Helvetica" w:hAnsi="Helvetica" w:cs="Helvetica"/>
          <w:sz w:val="24"/>
          <w:szCs w:val="24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76528D" w:rsidRDefault="0076528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7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lastRenderedPageBreak/>
        <w:t xml:space="preserve">La liberté doit être équilibrée par la responsabilité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 xml:space="preserve">(1 Corinthiens 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10: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23-33)</w:t>
      </w: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4"/>
          <w:szCs w:val="24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4"/>
          <w:szCs w:val="24"/>
        </w:rPr>
      </w:pPr>
    </w:p>
    <w:p w:rsidR="004A2090" w:rsidRDefault="004A2090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sectPr w:rsidR="004A2090" w:rsidSect="0076528D">
          <w:footerReference w:type="default" r:id="rId8"/>
          <w:pgSz w:w="11906" w:h="16838"/>
          <w:pgMar w:top="720" w:right="720" w:bottom="720" w:left="720" w:header="709" w:footer="850" w:gutter="0"/>
          <w:pgNumType w:start="27"/>
          <w:cols w:space="720"/>
        </w:sectPr>
      </w:pPr>
    </w:p>
    <w:p w:rsidR="004A2090" w:rsidRDefault="00E677D9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251686912" behindDoc="0" locked="0" layoutInCell="1" allowOverlap="1">
                <wp:simplePos x="0" y="0"/>
                <wp:positionH relativeFrom="margin">
                  <wp:posOffset>-463550</wp:posOffset>
                </wp:positionH>
                <wp:positionV relativeFrom="page">
                  <wp:posOffset>169738</wp:posOffset>
                </wp:positionV>
                <wp:extent cx="5951919" cy="679376"/>
                <wp:effectExtent l="0" t="0" r="0" b="0"/>
                <wp:wrapTopAndBottom distT="0" distB="0"/>
                <wp:docPr id="107374185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1919" cy="67937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4A2090" w:rsidRDefault="00E677D9">
                            <w:pPr>
                              <w:pStyle w:val="Pardfaut"/>
                              <w:tabs>
                                <w:tab w:val="left" w:pos="380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</w:tabs>
                              <w:ind w:left="283" w:right="283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32"/>
                                <w:szCs w:val="32"/>
                              </w:rPr>
                              <w:t>Pour continuer dans l'étude, répondez aux questions ci-dessous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5" type="#_x0000_t202" style="visibility:visible;position:absolute;margin-left:-36.5pt;margin-top:13.4pt;width:468.7pt;height:53.5pt;z-index:251686912;mso-position-horizontal:absolute;mso-position-horizontal-relative:margin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tabs>
                          <w:tab w:val="left" w:pos="380"/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</w:tabs>
                        <w:bidi w:val="0"/>
                        <w:ind w:left="283" w:right="283" w:firstLine="0"/>
                        <w:jc w:val="left"/>
                        <w:rPr>
                          <w:rtl w:val="0"/>
                        </w:rPr>
                      </w:pPr>
                      <w:r>
                        <w:rPr>
                          <w:rFonts w:ascii="Calibri" w:hAnsi="Calibri"/>
                          <w:b w:val="1"/>
                          <w:bCs w:val="1"/>
                          <w:sz w:val="32"/>
                          <w:szCs w:val="32"/>
                          <w:rtl w:val="0"/>
                          <w:lang w:val="fr-FR"/>
                        </w:rPr>
                        <w:t>Pour continuer dans l'</w:t>
                      </w:r>
                      <w:r>
                        <w:rPr>
                          <w:rFonts w:ascii="Calibri" w:hAnsi="Calibri" w:hint="default"/>
                          <w:b w:val="1"/>
                          <w:bCs w:val="1"/>
                          <w:sz w:val="32"/>
                          <w:szCs w:val="32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sz w:val="32"/>
                          <w:szCs w:val="32"/>
                          <w:rtl w:val="0"/>
                          <w:lang w:val="fr-FR"/>
                        </w:rPr>
                        <w:t>tude, r</w:t>
                      </w:r>
                      <w:r>
                        <w:rPr>
                          <w:rFonts w:ascii="Calibri" w:hAnsi="Calibri" w:hint="default"/>
                          <w:b w:val="1"/>
                          <w:bCs w:val="1"/>
                          <w:sz w:val="32"/>
                          <w:szCs w:val="32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sz w:val="32"/>
                          <w:szCs w:val="32"/>
                          <w:rtl w:val="0"/>
                          <w:lang w:val="fr-FR"/>
                        </w:rPr>
                        <w:t>pondez aux questions ci-dessous</w:t>
                      </w:r>
                    </w:p>
                  </w:txbxContent>
                </v:textbox>
                <w10:wrap type="topAndBottom" side="bothSides" anchorx="margin" anchory="page"/>
              </v:shape>
            </w:pict>
          </mc:Fallback>
        </mc:AlternateConten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25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Quels domaines peut-on considérer comme "zones grises" </w:t>
      </w:r>
      <w:proofErr w:type="spellStart"/>
      <w:r>
        <w:rPr>
          <w:rFonts w:ascii="Calibri" w:hAnsi="Calibri"/>
          <w:sz w:val="28"/>
          <w:szCs w:val="28"/>
        </w:rPr>
        <w:t>aujourd</w:t>
      </w:r>
      <w:proofErr w:type="spellEnd"/>
      <w:r>
        <w:rPr>
          <w:rFonts w:ascii="Calibri" w:hAnsi="Calibri"/>
          <w:sz w:val="28"/>
          <w:szCs w:val="28"/>
        </w:rPr>
        <w:t>’</w:t>
      </w:r>
      <w:r>
        <w:rPr>
          <w:rFonts w:ascii="Calibri" w:hAnsi="Calibri"/>
          <w:sz w:val="28"/>
          <w:szCs w:val="28"/>
          <w:lang w:val="nl-NL"/>
        </w:rPr>
        <w:t>hui</w:t>
      </w:r>
      <w:r>
        <w:rPr>
          <w:rFonts w:ascii="Calibri" w:hAnsi="Calibri"/>
          <w:sz w:val="28"/>
          <w:szCs w:val="28"/>
        </w:rPr>
        <w:t>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60" w:right="1060" w:hanging="360"/>
        <w:rPr>
          <w:rFonts w:ascii="Calibri" w:eastAsia="Calibri" w:hAnsi="Calibri" w:cs="Calibri"/>
          <w:sz w:val="24"/>
          <w:szCs w:val="24"/>
        </w:rPr>
      </w:pPr>
    </w:p>
    <w:p w:rsidR="004A2090" w:rsidRDefault="00E677D9" w:rsidP="00035DCD">
      <w:pPr>
        <w:pStyle w:val="Pardfaut"/>
        <w:numPr>
          <w:ilvl w:val="0"/>
          <w:numId w:val="25"/>
        </w:numPr>
        <w:tabs>
          <w:tab w:val="left" w:pos="3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Pourquoi y a-t-il souvent des frictions entre chrétiens forts et chrétiens faibles ? Qui devrait prendre la responsabilité de résoudre ces conflits ? Pourquoi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  <w:bookmarkStart w:id="0" w:name="_GoBack"/>
    </w:p>
    <w:bookmarkEnd w:id="0"/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Nommez 4 principes pour prendre des décisions concernant des pratiques discutables.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Pourquoi les Corinthiens avaient-ils besoin de compenser la connaissance avec l’amour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Dans quel but, les chrétiens forts devraient-ils prendre soin des plus faibles ?</w:t>
      </w:r>
    </w:p>
    <w:p w:rsidR="004A2090" w:rsidRDefault="00E677D9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5888" behindDoc="0" locked="0" layoutInCell="1" allowOverlap="1">
                <wp:simplePos x="0" y="0"/>
                <wp:positionH relativeFrom="page">
                  <wp:posOffset>-228600</wp:posOffset>
                </wp:positionH>
                <wp:positionV relativeFrom="page">
                  <wp:posOffset>849114</wp:posOffset>
                </wp:positionV>
                <wp:extent cx="7560057" cy="471240"/>
                <wp:effectExtent l="0" t="0" r="0" b="0"/>
                <wp:wrapThrough wrapText="bothSides" distL="0" distR="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57" cy="471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:rsidR="004A2090" w:rsidRDefault="00E677D9">
                            <w:pPr>
                              <w:pStyle w:val="Pardfaut"/>
                              <w:tabs>
                                <w:tab w:val="left" w:pos="380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</w:tabs>
                              <w:ind w:left="566" w:right="283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en-US"/>
                              </w:rPr>
                              <w:t>QUESTIONS SUR LE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S CHAPITRES 8 &amp; 10</w:t>
                            </w:r>
                          </w:p>
                        </w:txbxContent>
                      </wps:txbx>
                      <wps:bodyPr wrap="square" lIns="101600" tIns="101600" rIns="101600" bIns="1016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6" style="visibility:visible;position:absolute;margin-left:-18.0pt;margin-top:66.9pt;width:595.3pt;height:37.1pt;z-index:251685888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tabs>
                          <w:tab w:val="left" w:pos="380"/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</w:tabs>
                        <w:bidi w:val="0"/>
                        <w:ind w:left="566" w:right="283" w:firstLine="0"/>
                        <w:jc w:val="left"/>
                        <w:rPr>
                          <w:rtl w:val="0"/>
                        </w:rPr>
                      </w:pPr>
                      <w:r>
                        <w:rPr>
                          <w:rFonts w:ascii="Calibri" w:hAnsi="Calibri"/>
                          <w:b w:val="1"/>
                          <w:bCs w:val="1"/>
                          <w:outline w:val="0"/>
                          <w:color w:val="fefefe"/>
                          <w:sz w:val="32"/>
                          <w:szCs w:val="32"/>
                          <w:rtl w:val="0"/>
                          <w:lang w:val="en-US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QUESTIONS SUR LE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outline w:val="0"/>
                          <w:color w:val="fefefe"/>
                          <w:sz w:val="32"/>
                          <w:szCs w:val="32"/>
                          <w:rtl w:val="0"/>
                          <w:lang w:val="fr-FR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outline w:val="0"/>
                          <w:color w:val="fefefe"/>
                          <w:sz w:val="32"/>
                          <w:szCs w:val="32"/>
                          <w:rtl w:val="0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CHAPITRE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outline w:val="0"/>
                          <w:color w:val="fefefe"/>
                          <w:sz w:val="32"/>
                          <w:szCs w:val="32"/>
                          <w:rtl w:val="0"/>
                          <w:lang w:val="fr-FR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 8 &amp; 10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À quoi </w:t>
      </w:r>
      <w:proofErr w:type="spellStart"/>
      <w:r>
        <w:rPr>
          <w:rFonts w:ascii="Calibri" w:hAnsi="Calibri"/>
          <w:sz w:val="28"/>
          <w:szCs w:val="28"/>
        </w:rPr>
        <w:t>mè</w:t>
      </w:r>
      <w:r>
        <w:rPr>
          <w:rFonts w:ascii="Calibri" w:hAnsi="Calibri"/>
          <w:sz w:val="28"/>
          <w:szCs w:val="28"/>
          <w:lang w:val="es-ES_tradnl"/>
        </w:rPr>
        <w:t>ne</w:t>
      </w:r>
      <w:proofErr w:type="spellEnd"/>
      <w:r>
        <w:rPr>
          <w:rFonts w:ascii="Calibri" w:hAnsi="Calibri"/>
          <w:sz w:val="28"/>
          <w:szCs w:val="28"/>
          <w:lang w:val="es-ES_tradnl"/>
        </w:rPr>
        <w:t xml:space="preserve"> un </w:t>
      </w:r>
      <w:proofErr w:type="spellStart"/>
      <w:r>
        <w:rPr>
          <w:rFonts w:ascii="Calibri" w:hAnsi="Calibri"/>
          <w:sz w:val="28"/>
          <w:szCs w:val="28"/>
          <w:lang w:val="es-ES_tradnl"/>
        </w:rPr>
        <w:t>exc</w:t>
      </w:r>
      <w:proofErr w:type="spellEnd"/>
      <w:r>
        <w:rPr>
          <w:rFonts w:ascii="Calibri" w:hAnsi="Calibri"/>
          <w:sz w:val="28"/>
          <w:szCs w:val="28"/>
        </w:rPr>
        <w:t>ès de confiance en soi ? Pourquoi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Quelles le</w:t>
      </w:r>
      <w:r>
        <w:rPr>
          <w:rFonts w:ascii="Calibri" w:hAnsi="Calibri"/>
          <w:sz w:val="28"/>
          <w:szCs w:val="28"/>
          <w:lang w:val="pt-PT"/>
        </w:rPr>
        <w:t>ç</w:t>
      </w:r>
      <w:proofErr w:type="spellStart"/>
      <w:r>
        <w:rPr>
          <w:rFonts w:ascii="Calibri" w:hAnsi="Calibri"/>
          <w:sz w:val="28"/>
          <w:szCs w:val="28"/>
        </w:rPr>
        <w:t>ons</w:t>
      </w:r>
      <w:proofErr w:type="spellEnd"/>
      <w:r>
        <w:rPr>
          <w:rFonts w:ascii="Calibri" w:hAnsi="Calibri"/>
          <w:sz w:val="28"/>
          <w:szCs w:val="28"/>
        </w:rPr>
        <w:t xml:space="preserve"> peut-on tirer de l’échec des Israélites et des Corinthiens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8C48A5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Quelles sont les responsabilités du chrétien</w:t>
      </w:r>
      <w:r w:rsidR="00E677D9">
        <w:rPr>
          <w:rFonts w:ascii="Calibri" w:hAnsi="Calibri"/>
          <w:sz w:val="28"/>
          <w:szCs w:val="28"/>
        </w:rPr>
        <w:t>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Comment se fait-il que ce qui paraissait incohérent dans l’attitude de Paul dans les domaines flous était en fait tout à fait cohérent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Pr="0076528D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w:drawing>
          <wp:anchor distT="0" distB="0" distL="0" distR="0" simplePos="0" relativeHeight="251687936" behindDoc="0" locked="0" layoutInCell="1" allowOverlap="1">
            <wp:simplePos x="0" y="0"/>
            <wp:positionH relativeFrom="margin">
              <wp:posOffset>5841984</wp:posOffset>
            </wp:positionH>
            <wp:positionV relativeFrom="page">
              <wp:posOffset>0</wp:posOffset>
            </wp:positionV>
            <wp:extent cx="1254419" cy="1698128"/>
            <wp:effectExtent l="0" t="0" r="0" b="0"/>
            <wp:wrapThrough wrapText="bothSides" distL="0" distR="0">
              <wp:wrapPolygon edited="1">
                <wp:start x="0" y="0"/>
                <wp:lineTo x="0" y="21601"/>
                <wp:lineTo x="21602" y="21601"/>
                <wp:lineTo x="21602" y="0"/>
                <wp:lineTo x="0" y="0"/>
              </wp:wrapPolygon>
            </wp:wrapThrough>
            <wp:docPr id="107374185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8" name="1-Corinthiens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rcRect b="4658"/>
                    <a:stretch>
                      <a:fillRect/>
                    </a:stretch>
                  </pic:blipFill>
                  <pic:spPr>
                    <a:xfrm>
                      <a:off x="0" y="0"/>
                      <a:ext cx="1254419" cy="169812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proofErr w:type="spellStart"/>
      <w:r>
        <w:rPr>
          <w:rFonts w:ascii="Calibri" w:hAnsi="Calibri"/>
          <w:sz w:val="28"/>
          <w:szCs w:val="28"/>
          <w:lang w:val="it-IT"/>
        </w:rPr>
        <w:t>Concr</w:t>
      </w:r>
      <w:r>
        <w:rPr>
          <w:rFonts w:ascii="Calibri" w:hAnsi="Calibri"/>
          <w:sz w:val="28"/>
          <w:szCs w:val="28"/>
        </w:rPr>
        <w:t>ètement</w:t>
      </w:r>
      <w:proofErr w:type="spellEnd"/>
      <w:r>
        <w:rPr>
          <w:rFonts w:ascii="Calibri" w:hAnsi="Calibri"/>
          <w:sz w:val="28"/>
          <w:szCs w:val="28"/>
        </w:rPr>
        <w:t xml:space="preserve">, comment prendrez-vous des décisions dans les domaines flous de la </w:t>
      </w:r>
      <w:proofErr w:type="gramStart"/>
      <w:r>
        <w:rPr>
          <w:rFonts w:ascii="Calibri" w:hAnsi="Calibri"/>
          <w:sz w:val="28"/>
          <w:szCs w:val="28"/>
        </w:rPr>
        <w:t>Bible </w:t>
      </w:r>
      <w:r w:rsidR="0076528D">
        <w:rPr>
          <w:rFonts w:ascii="Calibri" w:hAnsi="Calibri"/>
          <w:sz w:val="28"/>
          <w:szCs w:val="28"/>
        </w:rPr>
        <w:t>?</w:t>
      </w:r>
      <w:proofErr w:type="gramEnd"/>
    </w:p>
    <w:p w:rsidR="0076528D" w:rsidRDefault="0076528D" w:rsidP="0076528D">
      <w:pPr>
        <w:pStyle w:val="Pardfaut"/>
        <w:tabs>
          <w:tab w:val="left" w:pos="3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 w:rsidP="0076528D">
      <w:pPr>
        <w:pStyle w:val="Pardfaut"/>
        <w:tabs>
          <w:tab w:val="left" w:pos="3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283"/>
        <w:jc w:val="both"/>
        <w:rPr>
          <w:rFonts w:ascii="Calibri" w:hAnsi="Calibri"/>
          <w:sz w:val="28"/>
          <w:szCs w:val="28"/>
        </w:rPr>
      </w:pPr>
    </w:p>
    <w:sectPr w:rsidR="004A2090">
      <w:headerReference w:type="default" r:id="rId9"/>
      <w:footerReference w:type="default" r:id="rId10"/>
      <w:pgSz w:w="11906" w:h="16838"/>
      <w:pgMar w:top="720" w:right="720" w:bottom="720" w:left="720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6416" w:rsidRDefault="00666416">
      <w:r>
        <w:separator/>
      </w:r>
    </w:p>
  </w:endnote>
  <w:endnote w:type="continuationSeparator" w:id="0">
    <w:p w:rsidR="00666416" w:rsidRDefault="00666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0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2090" w:rsidRDefault="00E677D9">
    <w:pPr>
      <w:pStyle w:val="En-tte"/>
      <w:tabs>
        <w:tab w:val="clear" w:pos="9020"/>
        <w:tab w:val="center" w:pos="5233"/>
        <w:tab w:val="right" w:pos="10466"/>
      </w:tabs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1B1147">
      <w:rPr>
        <w:noProof/>
        <w:sz w:val="20"/>
        <w:szCs w:val="20"/>
      </w:rPr>
      <w:t>28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2090" w:rsidRDefault="00E677D9">
    <w:pPr>
      <w:pStyle w:val="En-tte"/>
      <w:tabs>
        <w:tab w:val="clear" w:pos="9020"/>
        <w:tab w:val="center" w:pos="5233"/>
        <w:tab w:val="right" w:pos="10466"/>
      </w:tabs>
    </w:pPr>
    <w:r>
      <w:rPr>
        <w:sz w:val="16"/>
        <w:szCs w:val="16"/>
      </w:rPr>
      <w:t>Centre Evangélique Le Rocher - Melun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1B1147">
      <w:rPr>
        <w:noProof/>
        <w:sz w:val="20"/>
        <w:szCs w:val="20"/>
      </w:rPr>
      <w:t>56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6416" w:rsidRDefault="00666416">
      <w:r>
        <w:separator/>
      </w:r>
    </w:p>
  </w:footnote>
  <w:footnote w:type="continuationSeparator" w:id="0">
    <w:p w:rsidR="00666416" w:rsidRDefault="006664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2090" w:rsidRDefault="004A209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C4D8B"/>
    <w:multiLevelType w:val="hybridMultilevel"/>
    <w:tmpl w:val="2D9C1E8E"/>
    <w:lvl w:ilvl="0" w:tplc="8FB6CE26">
      <w:start w:val="1"/>
      <w:numFmt w:val="decimal"/>
      <w:lvlText w:val="%1."/>
      <w:lvlJc w:val="left"/>
      <w:pPr>
        <w:tabs>
          <w:tab w:val="num" w:pos="92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287" w:hanging="9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07EDB92">
      <w:start w:val="1"/>
      <w:numFmt w:val="decimal"/>
      <w:lvlText w:val="%2."/>
      <w:lvlJc w:val="left"/>
      <w:pPr>
        <w:tabs>
          <w:tab w:val="left" w:pos="720"/>
          <w:tab w:val="left" w:pos="1416"/>
          <w:tab w:val="num" w:pos="197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334" w:hanging="9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A64DF8A">
      <w:start w:val="1"/>
      <w:numFmt w:val="upperRoman"/>
      <w:lvlText w:val="%3."/>
      <w:lvlJc w:val="left"/>
      <w:pPr>
        <w:tabs>
          <w:tab w:val="left" w:pos="720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358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B9C6C30">
      <w:start w:val="1"/>
      <w:numFmt w:val="upperRoman"/>
      <w:lvlText w:val="%4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144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82C64C8">
      <w:start w:val="1"/>
      <w:numFmt w:val="upperRoman"/>
      <w:lvlText w:val="%5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929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D50E47E">
      <w:start w:val="1"/>
      <w:numFmt w:val="upperRoman"/>
      <w:lvlText w:val="%6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715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8EAB724">
      <w:start w:val="1"/>
      <w:numFmt w:val="upperRoman"/>
      <w:lvlText w:val="%7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500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BC2056E">
      <w:start w:val="1"/>
      <w:numFmt w:val="upperRoman"/>
      <w:lvlText w:val="%8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6286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26209F0">
      <w:start w:val="1"/>
      <w:numFmt w:val="upperRoman"/>
      <w:lvlText w:val="%9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071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B6C17DD"/>
    <w:multiLevelType w:val="hybridMultilevel"/>
    <w:tmpl w:val="3FD2DA2E"/>
    <w:styleLink w:val="Nombres"/>
    <w:lvl w:ilvl="0" w:tplc="C7A6B7CC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hanging="283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A6A395A">
      <w:start w:val="1"/>
      <w:numFmt w:val="decimal"/>
      <w:suff w:val="nothing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E244D84">
      <w:start w:val="1"/>
      <w:numFmt w:val="decimal"/>
      <w:suff w:val="nothing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2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6BAB45C">
      <w:start w:val="1"/>
      <w:numFmt w:val="decimal"/>
      <w:suff w:val="nothing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0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216866C">
      <w:start w:val="1"/>
      <w:numFmt w:val="decimal"/>
      <w:suff w:val="nothing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8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44EC5FE">
      <w:start w:val="1"/>
      <w:numFmt w:val="decimal"/>
      <w:suff w:val="nothing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6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4D6DBB4">
      <w:start w:val="1"/>
      <w:numFmt w:val="decimal"/>
      <w:suff w:val="nothing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4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7840E94">
      <w:start w:val="1"/>
      <w:numFmt w:val="decimal"/>
      <w:suff w:val="nothing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12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22CAFF4">
      <w:start w:val="1"/>
      <w:numFmt w:val="decimal"/>
      <w:suff w:val="nothing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30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C1E5686"/>
    <w:multiLevelType w:val="hybridMultilevel"/>
    <w:tmpl w:val="3E1893A8"/>
    <w:lvl w:ilvl="0" w:tplc="FAB814E2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21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4087488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3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4EA0B6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2193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444030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3109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CA042E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</w:tabs>
        <w:ind w:left="4025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2C3FF6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4942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42A72C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5858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EAC690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</w:tabs>
        <w:ind w:left="6775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69A5652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  <w:tab w:val="left" w:pos="7860"/>
          <w:tab w:val="left" w:pos="7880"/>
          <w:tab w:val="left" w:pos="7900"/>
          <w:tab w:val="left" w:pos="7920"/>
          <w:tab w:val="left" w:pos="7940"/>
          <w:tab w:val="left" w:pos="7960"/>
          <w:tab w:val="left" w:pos="7980"/>
        </w:tabs>
        <w:ind w:left="7691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5B12797E"/>
    <w:multiLevelType w:val="hybridMultilevel"/>
    <w:tmpl w:val="3FD2DA2E"/>
    <w:numStyleLink w:val="Nombres"/>
  </w:abstractNum>
  <w:num w:numId="1">
    <w:abstractNumId w:val="0"/>
  </w:num>
  <w:num w:numId="2">
    <w:abstractNumId w:val="0"/>
    <w:lvlOverride w:ilvl="0">
      <w:startOverride w:val="1"/>
      <w:lvl w:ilvl="0" w:tplc="8FB6CE26">
        <w:start w:val="1"/>
        <w:numFmt w:val="decimal"/>
        <w:lvlText w:val="%1."/>
        <w:lvlJc w:val="left"/>
        <w:pPr>
          <w:tabs>
            <w:tab w:val="num" w:pos="927"/>
          </w:tabs>
          <w:ind w:left="1287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07EDB92">
        <w:start w:val="1"/>
        <w:numFmt w:val="decimal"/>
        <w:lvlText w:val="%2."/>
        <w:lvlJc w:val="left"/>
        <w:pPr>
          <w:tabs>
            <w:tab w:val="num" w:pos="1974"/>
          </w:tabs>
          <w:ind w:left="2334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A64DF8A">
        <w:start w:val="1"/>
        <w:numFmt w:val="decimal"/>
        <w:lvlText w:val="%3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333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2B9C6C30">
        <w:start w:val="1"/>
        <w:numFmt w:val="decimal"/>
        <w:lvlText w:val="%4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392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82C64C8">
        <w:start w:val="1"/>
        <w:numFmt w:val="decimal"/>
        <w:lvlText w:val="%5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97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DD50E47E">
        <w:start w:val="1"/>
        <w:numFmt w:val="decimal"/>
        <w:lvlText w:val="%6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6024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8EAB724">
        <w:start w:val="1"/>
        <w:numFmt w:val="decimal"/>
        <w:lvlText w:val="%7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7071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BC2056E">
        <w:start w:val="1"/>
        <w:numFmt w:val="decimal"/>
        <w:lvlText w:val="%8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8118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26209F0">
        <w:start w:val="1"/>
        <w:numFmt w:val="decimal"/>
        <w:lvlText w:val="%9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916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0"/>
    <w:lvlOverride w:ilvl="2">
      <w:startOverride w:val="3"/>
    </w:lvlOverride>
  </w:num>
  <w:num w:numId="4">
    <w:abstractNumId w:val="0"/>
    <w:lvlOverride w:ilvl="0">
      <w:startOverride w:val="1"/>
      <w:lvl w:ilvl="0" w:tplc="8FB6CE26">
        <w:start w:val="1"/>
        <w:numFmt w:val="decimal"/>
        <w:lvlText w:val="%1."/>
        <w:lvlJc w:val="left"/>
        <w:pPr>
          <w:tabs>
            <w:tab w:val="num" w:pos="927"/>
          </w:tabs>
          <w:ind w:left="1287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07EDB92">
        <w:start w:val="1"/>
        <w:numFmt w:val="decimal"/>
        <w:lvlText w:val="%2."/>
        <w:lvlJc w:val="left"/>
        <w:pPr>
          <w:tabs>
            <w:tab w:val="num" w:pos="1974"/>
          </w:tabs>
          <w:ind w:left="2334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A64DF8A">
        <w:start w:val="1"/>
        <w:numFmt w:val="decimal"/>
        <w:lvlText w:val="%3."/>
        <w:lvlJc w:val="left"/>
        <w:pPr>
          <w:ind w:left="333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2B9C6C30">
        <w:start w:val="1"/>
        <w:numFmt w:val="decimal"/>
        <w:lvlText w:val="%4."/>
        <w:lvlJc w:val="left"/>
        <w:pPr>
          <w:ind w:left="392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82C64C8">
        <w:start w:val="1"/>
        <w:numFmt w:val="decimal"/>
        <w:lvlText w:val="%5."/>
        <w:lvlJc w:val="left"/>
        <w:pPr>
          <w:ind w:left="497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DD50E47E">
        <w:start w:val="1"/>
        <w:numFmt w:val="decimal"/>
        <w:lvlText w:val="%6."/>
        <w:lvlJc w:val="left"/>
        <w:pPr>
          <w:ind w:left="6024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8EAB724">
        <w:start w:val="1"/>
        <w:numFmt w:val="decimal"/>
        <w:lvlText w:val="%7."/>
        <w:lvlJc w:val="left"/>
        <w:pPr>
          <w:ind w:left="7071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BC2056E">
        <w:start w:val="1"/>
        <w:numFmt w:val="decimal"/>
        <w:lvlText w:val="%8."/>
        <w:lvlJc w:val="left"/>
        <w:pPr>
          <w:ind w:left="8118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26209F0">
        <w:start w:val="1"/>
        <w:numFmt w:val="decimal"/>
        <w:lvlText w:val="%9."/>
        <w:lvlJc w:val="left"/>
        <w:pPr>
          <w:ind w:left="916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0"/>
    <w:lvlOverride w:ilvl="2">
      <w:startOverride w:val="4"/>
    </w:lvlOverride>
  </w:num>
  <w:num w:numId="6">
    <w:abstractNumId w:val="1"/>
  </w:num>
  <w:num w:numId="7">
    <w:abstractNumId w:val="3"/>
  </w:num>
  <w:num w:numId="8">
    <w:abstractNumId w:val="3"/>
    <w:lvlOverride w:ilvl="0">
      <w:lvl w:ilvl="0" w:tplc="AA68E986">
        <w:start w:val="1"/>
        <w:numFmt w:val="decimal"/>
        <w:lvlText w:val="%1."/>
        <w:lvlJc w:val="left"/>
        <w:pPr>
          <w:tabs>
            <w:tab w:val="left" w:pos="36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5B21B9E">
        <w:start w:val="1"/>
        <w:numFmt w:val="decimal"/>
        <w:suff w:val="nothing"/>
        <w:lvlText w:val="%2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1624D80">
        <w:start w:val="1"/>
        <w:numFmt w:val="decimal"/>
        <w:suff w:val="nothing"/>
        <w:lvlText w:val="%3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3368DB0">
        <w:start w:val="1"/>
        <w:numFmt w:val="decimal"/>
        <w:suff w:val="nothing"/>
        <w:lvlText w:val="%4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88C34AE">
        <w:start w:val="1"/>
        <w:numFmt w:val="decimal"/>
        <w:suff w:val="nothing"/>
        <w:lvlText w:val="%5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87CEE20">
        <w:start w:val="1"/>
        <w:numFmt w:val="decimal"/>
        <w:suff w:val="nothing"/>
        <w:lvlText w:val="%6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18C88C0">
        <w:start w:val="1"/>
        <w:numFmt w:val="decimal"/>
        <w:suff w:val="nothing"/>
        <w:lvlText w:val="%7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F6CA540">
        <w:start w:val="1"/>
        <w:numFmt w:val="decimal"/>
        <w:suff w:val="nothing"/>
        <w:lvlText w:val="%8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B860FF2">
        <w:start w:val="1"/>
        <w:numFmt w:val="decimal"/>
        <w:suff w:val="nothing"/>
        <w:lvlText w:val="%9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3"/>
    <w:lvlOverride w:ilvl="0">
      <w:startOverride w:val="1"/>
    </w:lvlOverride>
  </w:num>
  <w:num w:numId="10">
    <w:abstractNumId w:val="2"/>
  </w:num>
  <w:num w:numId="11">
    <w:abstractNumId w:val="3"/>
    <w:lvlOverride w:ilvl="0">
      <w:startOverride w:val="1"/>
      <w:lvl w:ilvl="0" w:tplc="AA68E986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5B21B9E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D1624D80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B3368DB0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88C34AE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87CEE20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18C88C0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F6CA540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3B860FF2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3"/>
    <w:lvlOverride w:ilvl="0">
      <w:startOverride w:val="1"/>
    </w:lvlOverride>
  </w:num>
  <w:num w:numId="13">
    <w:abstractNumId w:val="3"/>
    <w:lvlOverride w:ilvl="0">
      <w:startOverride w:val="1"/>
      <w:lvl w:ilvl="0" w:tplc="AA68E986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5B21B9E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D1624D80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B3368DB0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88C34AE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87CEE20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18C88C0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F6CA540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3B860FF2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3"/>
    <w:lvlOverride w:ilvl="0">
      <w:startOverride w:val="1"/>
    </w:lvlOverride>
  </w:num>
  <w:num w:numId="15">
    <w:abstractNumId w:val="2"/>
    <w:lvlOverride w:ilvl="0">
      <w:lvl w:ilvl="0" w:tplc="FAB814E2">
        <w:start w:val="1"/>
        <w:numFmt w:val="bullet"/>
        <w:lvlText w:val="•"/>
        <w:lvlJc w:val="left"/>
        <w:pPr>
          <w:ind w:left="12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087488">
        <w:start w:val="1"/>
        <w:numFmt w:val="bullet"/>
        <w:lvlText w:val="•"/>
        <w:lvlJc w:val="left"/>
        <w:pPr>
          <w:tabs>
            <w:tab w:val="left" w:pos="56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127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4EA0B6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219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C44403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3109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CA042E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402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2C3FF6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4942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542A72C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585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EEAC69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</w:tabs>
          <w:ind w:left="677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69A5652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  <w:tab w:val="left" w:pos="7840"/>
            <w:tab w:val="left" w:pos="7860"/>
            <w:tab w:val="left" w:pos="7880"/>
            <w:tab w:val="left" w:pos="7900"/>
            <w:tab w:val="left" w:pos="7920"/>
            <w:tab w:val="left" w:pos="7940"/>
            <w:tab w:val="left" w:pos="7960"/>
            <w:tab w:val="left" w:pos="7980"/>
          </w:tabs>
          <w:ind w:left="7691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3"/>
    <w:lvlOverride w:ilvl="0">
      <w:startOverride w:val="1"/>
      <w:lvl w:ilvl="0" w:tplc="AA68E986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5B21B9E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D1624D80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B3368DB0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88C34AE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87CEE20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18C88C0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F6CA540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3B860FF2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3"/>
    <w:lvlOverride w:ilvl="0">
      <w:startOverride w:val="1"/>
    </w:lvlOverride>
  </w:num>
  <w:num w:numId="18">
    <w:abstractNumId w:val="3"/>
    <w:lvlOverride w:ilvl="0">
      <w:startOverride w:val="1"/>
      <w:lvl w:ilvl="0" w:tplc="AA68E986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5B21B9E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D1624D80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B3368DB0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88C34AE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87CEE20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18C88C0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F6CA540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3B860FF2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>
    <w:abstractNumId w:val="3"/>
    <w:lvlOverride w:ilvl="0">
      <w:startOverride w:val="1"/>
    </w:lvlOverride>
  </w:num>
  <w:num w:numId="20">
    <w:abstractNumId w:val="3"/>
    <w:lvlOverride w:ilvl="0">
      <w:startOverride w:val="1"/>
      <w:lvl w:ilvl="0" w:tplc="AA68E986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5B21B9E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D1624D80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B3368DB0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88C34AE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87CEE20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18C88C0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F6CA540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3B860FF2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>
    <w:abstractNumId w:val="3"/>
    <w:lvlOverride w:ilvl="0">
      <w:startOverride w:val="1"/>
    </w:lvlOverride>
  </w:num>
  <w:num w:numId="22">
    <w:abstractNumId w:val="2"/>
    <w:lvlOverride w:ilvl="0">
      <w:lvl w:ilvl="0" w:tplc="FAB814E2">
        <w:start w:val="1"/>
        <w:numFmt w:val="bullet"/>
        <w:lvlText w:val="•"/>
        <w:lvlJc w:val="left"/>
        <w:pPr>
          <w:ind w:left="12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087488">
        <w:start w:val="1"/>
        <w:numFmt w:val="bullet"/>
        <w:lvlText w:val="•"/>
        <w:lvlJc w:val="left"/>
        <w:pPr>
          <w:tabs>
            <w:tab w:val="left" w:pos="708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5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4EA0B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247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C444030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339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CA042E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309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2C3FF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522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542A72C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6142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EEAC690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705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69A5652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8496"/>
            <w:tab w:val="left" w:pos="9204"/>
            <w:tab w:val="left" w:pos="9912"/>
          </w:tabs>
          <w:ind w:left="797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2"/>
    <w:lvlOverride w:ilvl="0">
      <w:lvl w:ilvl="0" w:tplc="FAB814E2">
        <w:start w:val="1"/>
        <w:numFmt w:val="bullet"/>
        <w:lvlText w:val="•"/>
        <w:lvlJc w:val="left"/>
        <w:pPr>
          <w:ind w:left="12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087488">
        <w:start w:val="1"/>
        <w:numFmt w:val="bullet"/>
        <w:lvlText w:val="•"/>
        <w:lvlJc w:val="left"/>
        <w:pPr>
          <w:tabs>
            <w:tab w:val="left" w:pos="56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127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4EA0B6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219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C44403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3109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CA042E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402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2C3FF6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4942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542A72C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585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EEAC69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</w:tabs>
          <w:ind w:left="677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69A5652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  <w:tab w:val="left" w:pos="7840"/>
            <w:tab w:val="left" w:pos="7860"/>
            <w:tab w:val="left" w:pos="7880"/>
            <w:tab w:val="left" w:pos="7900"/>
            <w:tab w:val="left" w:pos="7920"/>
            <w:tab w:val="left" w:pos="7940"/>
            <w:tab w:val="left" w:pos="7960"/>
            <w:tab w:val="left" w:pos="7980"/>
          </w:tabs>
          <w:ind w:left="7691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>
    <w:abstractNumId w:val="2"/>
    <w:lvlOverride w:ilvl="0">
      <w:lvl w:ilvl="0" w:tplc="FAB814E2">
        <w:start w:val="1"/>
        <w:numFmt w:val="bullet"/>
        <w:lvlText w:val="•"/>
        <w:lvlJc w:val="left"/>
        <w:pPr>
          <w:ind w:left="12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087488">
        <w:start w:val="1"/>
        <w:numFmt w:val="bullet"/>
        <w:lvlText w:val="•"/>
        <w:lvlJc w:val="left"/>
        <w:pPr>
          <w:tabs>
            <w:tab w:val="left" w:pos="56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1276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4EA0B6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2193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C44403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3109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CA042E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4025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2C3FF6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4942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542A72C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5858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EEAC69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</w:tabs>
          <w:ind w:left="6775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69A5652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  <w:tab w:val="left" w:pos="7840"/>
            <w:tab w:val="left" w:pos="7860"/>
            <w:tab w:val="left" w:pos="7880"/>
            <w:tab w:val="left" w:pos="7900"/>
            <w:tab w:val="left" w:pos="7920"/>
            <w:tab w:val="left" w:pos="7940"/>
            <w:tab w:val="left" w:pos="7960"/>
            <w:tab w:val="left" w:pos="7980"/>
          </w:tabs>
          <w:ind w:left="7691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5">
    <w:abstractNumId w:val="3"/>
    <w:lvlOverride w:ilvl="0">
      <w:startOverride w:val="1"/>
      <w:lvl w:ilvl="0" w:tplc="AA68E986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5B21B9E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D1624D80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B3368DB0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88C34AE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87CEE20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18C88C0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F6CA540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3B860FF2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6">
    <w:abstractNumId w:val="3"/>
    <w:lvlOverride w:ilvl="0">
      <w:startOverride w:val="1"/>
    </w:lvlOverride>
  </w:num>
  <w:num w:numId="27">
    <w:abstractNumId w:val="3"/>
    <w:lvlOverride w:ilvl="0">
      <w:startOverride w:val="1"/>
      <w:lvl w:ilvl="0" w:tplc="AA68E986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5B21B9E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D1624D80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B3368DB0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88C34AE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87CEE20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18C88C0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F6CA540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3B860FF2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>
    <w:abstractNumId w:val="3"/>
    <w:lvlOverride w:ilvl="0">
      <w:startOverride w:val="1"/>
    </w:lvlOverride>
  </w:num>
  <w:num w:numId="29">
    <w:abstractNumId w:val="3"/>
    <w:lvlOverride w:ilvl="0">
      <w:startOverride w:val="1"/>
      <w:lvl w:ilvl="0" w:tplc="AA68E986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5B21B9E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D1624D80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B3368DB0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88C34AE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87CEE20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18C88C0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F6CA540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3B860FF2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>
    <w:abstractNumId w:val="3"/>
    <w:lvlOverride w:ilvl="0">
      <w:startOverride w:val="1"/>
    </w:lvlOverride>
  </w:num>
  <w:num w:numId="31">
    <w:abstractNumId w:val="3"/>
    <w:lvlOverride w:ilvl="0">
      <w:startOverride w:val="1"/>
      <w:lvl w:ilvl="0" w:tplc="AA68E986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5B21B9E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D1624D80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B3368DB0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88C34AE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87CEE20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18C88C0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F6CA540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3B860FF2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2">
    <w:abstractNumId w:val="3"/>
    <w:lvlOverride w:ilvl="0">
      <w:startOverride w:val="1"/>
    </w:lvlOverride>
  </w:num>
  <w:num w:numId="33">
    <w:abstractNumId w:val="3"/>
    <w:lvlOverride w:ilvl="0">
      <w:startOverride w:val="1"/>
      <w:lvl w:ilvl="0" w:tplc="AA68E986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5B21B9E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D1624D80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B3368DB0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88C34AE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87CEE20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18C88C0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F6CA540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3B860FF2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4">
    <w:abstractNumId w:val="3"/>
    <w:lvlOverride w:ilvl="0">
      <w:startOverride w:val="1"/>
    </w:lvlOverride>
  </w:num>
  <w:num w:numId="35">
    <w:abstractNumId w:val="2"/>
    <w:lvlOverride w:ilvl="0">
      <w:lvl w:ilvl="0" w:tplc="FAB814E2">
        <w:start w:val="1"/>
        <w:numFmt w:val="bullet"/>
        <w:lvlText w:val="•"/>
        <w:lvlJc w:val="left"/>
        <w:pPr>
          <w:ind w:left="12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087488">
        <w:start w:val="1"/>
        <w:numFmt w:val="bullet"/>
        <w:lvlText w:val="•"/>
        <w:lvlJc w:val="left"/>
        <w:pPr>
          <w:tabs>
            <w:tab w:val="left" w:pos="708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56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4EA0B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2476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C444030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3393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CA042E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309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2C3FF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5225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542A72C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6142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EEAC690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7058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69A5652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8496"/>
            <w:tab w:val="left" w:pos="9204"/>
            <w:tab w:val="left" w:pos="9912"/>
          </w:tabs>
          <w:ind w:left="7974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6">
    <w:abstractNumId w:val="3"/>
    <w:lvlOverride w:ilvl="0">
      <w:startOverride w:val="1"/>
      <w:lvl w:ilvl="0" w:tplc="AA68E986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5B21B9E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D1624D80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B3368DB0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88C34AE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87CEE20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18C88C0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F6CA540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3B860FF2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7">
    <w:abstractNumId w:val="3"/>
    <w:lvlOverride w:ilvl="0">
      <w:startOverride w:val="1"/>
    </w:lvlOverride>
  </w:num>
  <w:num w:numId="38">
    <w:abstractNumId w:val="3"/>
    <w:lvlOverride w:ilvl="0">
      <w:startOverride w:val="1"/>
      <w:lvl w:ilvl="0" w:tplc="AA68E986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5B21B9E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D1624D80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B3368DB0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88C34AE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87CEE20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18C88C0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F6CA540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3B860FF2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5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090"/>
    <w:rsid w:val="0000579F"/>
    <w:rsid w:val="00035DCD"/>
    <w:rsid w:val="001B1147"/>
    <w:rsid w:val="004A2090"/>
    <w:rsid w:val="00666416"/>
    <w:rsid w:val="006E01BE"/>
    <w:rsid w:val="0076528D"/>
    <w:rsid w:val="008C48A5"/>
    <w:rsid w:val="00E677D9"/>
    <w:rsid w:val="00EB1AE6"/>
    <w:rsid w:val="00FB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211D22"/>
  <w15:docId w15:val="{ACCED488-B684-104D-93B1-8B57D4694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Pardfaut">
    <w:name w:val="Par défau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</w:style>
  <w:style w:type="paragraph" w:customStyle="1" w:styleId="tiquette">
    <w:name w:val="Étiquette"/>
    <w:pPr>
      <w:jc w:val="center"/>
    </w:pPr>
    <w:rPr>
      <w:rFonts w:ascii="Helvetica Neue" w:hAnsi="Helvetica Neue" w:cs="Arial Unicode MS"/>
      <w:color w:val="FFFFFF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Nombres">
    <w:name w:val="Nombres"/>
    <w:pPr>
      <w:numPr>
        <w:numId w:val="6"/>
      </w:numPr>
    </w:pPr>
  </w:style>
  <w:style w:type="paragraph" w:styleId="Pieddepage">
    <w:name w:val="footer"/>
    <w:basedOn w:val="Normal"/>
    <w:link w:val="PieddepageCar"/>
    <w:uiPriority w:val="99"/>
    <w:unhideWhenUsed/>
    <w:rsid w:val="00EB1AE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B1AE6"/>
    <w:rPr>
      <w:sz w:val="24"/>
      <w:szCs w:val="24"/>
      <w:lang w:val="en-US" w:eastAsia="en-US"/>
    </w:rPr>
  </w:style>
  <w:style w:type="character" w:styleId="Numrodepage">
    <w:name w:val="page number"/>
    <w:basedOn w:val="Policepardfaut"/>
    <w:uiPriority w:val="99"/>
    <w:semiHidden/>
    <w:unhideWhenUsed/>
    <w:rsid w:val="00EB1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239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Roselyne DESPINOY</cp:lastModifiedBy>
  <cp:revision>4</cp:revision>
  <cp:lastPrinted>2020-05-30T15:15:00Z</cp:lastPrinted>
  <dcterms:created xsi:type="dcterms:W3CDTF">2020-05-30T15:17:00Z</dcterms:created>
  <dcterms:modified xsi:type="dcterms:W3CDTF">2020-06-15T17:15:00Z</dcterms:modified>
</cp:coreProperties>
</file>